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92E24" w14:textId="77777777" w:rsidR="00637FD2" w:rsidRPr="00E92DEC" w:rsidRDefault="00637FD2" w:rsidP="00637FD2">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r w:rsidRPr="00E92DEC">
        <w:rPr>
          <w:rFonts w:ascii="Arial" w:eastAsia="Batang" w:hAnsi="Arial" w:cs="Arial"/>
          <w:b/>
          <w:sz w:val="32"/>
          <w:szCs w:val="32"/>
          <w:lang w:val="en-GB"/>
        </w:rPr>
        <w:t xml:space="preserve">Cyngor Cymuned </w:t>
      </w:r>
      <w:r w:rsidRPr="00E92DEC">
        <w:rPr>
          <w:rFonts w:ascii="Arial" w:eastAsia="Batang" w:hAnsi="Arial" w:cs="Arial"/>
          <w:b/>
          <w:sz w:val="56"/>
          <w:szCs w:val="56"/>
          <w:lang w:val="en-GB"/>
        </w:rPr>
        <w:t>Dwyriw</w:t>
      </w:r>
      <w:r w:rsidRPr="00E92DEC">
        <w:rPr>
          <w:rFonts w:ascii="Arial" w:eastAsia="Batang" w:hAnsi="Arial" w:cs="Arial"/>
          <w:b/>
          <w:sz w:val="32"/>
          <w:szCs w:val="32"/>
          <w:lang w:val="en-GB"/>
        </w:rPr>
        <w:t xml:space="preserve"> Community Council</w:t>
      </w:r>
    </w:p>
    <w:p w14:paraId="584C09D2" w14:textId="77777777" w:rsidR="00637FD2" w:rsidRPr="00E92DEC" w:rsidRDefault="00637FD2" w:rsidP="00637FD2">
      <w:pPr>
        <w:outlineLvl w:val="0"/>
        <w:rPr>
          <w:b/>
          <w:bCs/>
          <w:u w:val="single"/>
        </w:rPr>
      </w:pPr>
    </w:p>
    <w:p w14:paraId="7821A8F5" w14:textId="77777777" w:rsidR="00637FD2" w:rsidRPr="00E92DEC" w:rsidRDefault="00637FD2" w:rsidP="00637FD2">
      <w:pPr>
        <w:jc w:val="center"/>
        <w:outlineLvl w:val="0"/>
        <w:rPr>
          <w:b/>
          <w:bCs/>
          <w:u w:val="single"/>
        </w:rPr>
      </w:pPr>
      <w:r w:rsidRPr="00E92DEC">
        <w:rPr>
          <w:b/>
          <w:bCs/>
          <w:u w:val="single"/>
        </w:rPr>
        <w:t xml:space="preserve">Minutes of the Meeting of Dwyriw Community Council held on </w:t>
      </w:r>
    </w:p>
    <w:p w14:paraId="3E5BBFE2" w14:textId="525665E6" w:rsidR="00637FD2" w:rsidRDefault="00637FD2" w:rsidP="00637FD2">
      <w:pPr>
        <w:jc w:val="center"/>
        <w:outlineLvl w:val="0"/>
        <w:rPr>
          <w:b/>
          <w:bCs/>
          <w:u w:val="single"/>
        </w:rPr>
      </w:pPr>
      <w:r>
        <w:rPr>
          <w:b/>
          <w:bCs/>
          <w:u w:val="single"/>
        </w:rPr>
        <w:t>Thursday 28 November 2024 in Llanwyddelan Schoolroom at 7.00pm</w:t>
      </w:r>
      <w:r w:rsidRPr="00E92DEC">
        <w:rPr>
          <w:b/>
          <w:bCs/>
          <w:u w:val="single"/>
        </w:rPr>
        <w:t xml:space="preserve">  </w:t>
      </w:r>
    </w:p>
    <w:p w14:paraId="60DD04C3" w14:textId="77777777" w:rsidR="00637FD2" w:rsidRPr="0004029C" w:rsidRDefault="00637FD2" w:rsidP="00637FD2">
      <w:pPr>
        <w:outlineLvl w:val="0"/>
      </w:pPr>
    </w:p>
    <w:p w14:paraId="1A0C8781" w14:textId="4A4EEC1B" w:rsidR="00637FD2" w:rsidRDefault="00637FD2" w:rsidP="00637FD2">
      <w:r w:rsidRPr="00E92DEC">
        <w:rPr>
          <w:b/>
          <w:bCs/>
        </w:rPr>
        <w:t>Present:</w:t>
      </w:r>
      <w:r w:rsidRPr="00E92DEC">
        <w:rPr>
          <w:bCs/>
        </w:rPr>
        <w:t xml:space="preserve"> Cllrs</w:t>
      </w:r>
      <w:r w:rsidRPr="00E92DEC">
        <w:rPr>
          <w:b/>
          <w:bCs/>
        </w:rPr>
        <w:t xml:space="preserve"> </w:t>
      </w:r>
      <w:r>
        <w:t>Adcock (Chair)</w:t>
      </w:r>
      <w:r w:rsidRPr="006E1C25">
        <w:t>,</w:t>
      </w:r>
      <w:r>
        <w:rPr>
          <w:b/>
          <w:bCs/>
        </w:rPr>
        <w:t xml:space="preserve"> </w:t>
      </w:r>
      <w:r>
        <w:t xml:space="preserve">Gethin, Booth, Heward, Jerman, County Cllr John Yeomans and the </w:t>
      </w:r>
      <w:r w:rsidRPr="00E92DEC">
        <w:t>Clerk Sarah Yeomans</w:t>
      </w:r>
      <w:r>
        <w:t>.</w:t>
      </w:r>
    </w:p>
    <w:p w14:paraId="6DB73175" w14:textId="77777777" w:rsidR="00637FD2" w:rsidRDefault="00637FD2" w:rsidP="00637FD2"/>
    <w:p w14:paraId="27F14E4A" w14:textId="77777777" w:rsidR="00637FD2" w:rsidRDefault="00637FD2" w:rsidP="00637FD2">
      <w:pPr>
        <w:rPr>
          <w:b/>
          <w:bCs/>
          <w:u w:val="single"/>
        </w:rPr>
      </w:pPr>
      <w:r w:rsidRPr="0072302A">
        <w:rPr>
          <w:b/>
          <w:bCs/>
        </w:rPr>
        <w:t>1.</w:t>
      </w:r>
      <w:r w:rsidRPr="0072302A">
        <w:rPr>
          <w:b/>
          <w:bCs/>
        </w:rPr>
        <w:tab/>
      </w:r>
      <w:r w:rsidRPr="00532581">
        <w:rPr>
          <w:b/>
          <w:bCs/>
          <w:u w:val="single"/>
        </w:rPr>
        <w:t>Apologies for Absence</w:t>
      </w:r>
    </w:p>
    <w:p w14:paraId="6F553F3A" w14:textId="69BC2735" w:rsidR="00637FD2" w:rsidRPr="00532581" w:rsidRDefault="00637FD2" w:rsidP="00637FD2">
      <w:r>
        <w:tab/>
        <w:t>Cllrs Owen, Francis and Hawtin</w:t>
      </w:r>
    </w:p>
    <w:p w14:paraId="346785D0" w14:textId="77777777" w:rsidR="00637FD2" w:rsidRPr="0072302A" w:rsidRDefault="00637FD2" w:rsidP="00637FD2">
      <w:pPr>
        <w:rPr>
          <w:b/>
          <w:bCs/>
        </w:rPr>
      </w:pPr>
      <w:r w:rsidRPr="0072302A">
        <w:rPr>
          <w:b/>
          <w:bCs/>
        </w:rPr>
        <w:t>2.</w:t>
      </w:r>
      <w:r w:rsidRPr="0072302A">
        <w:rPr>
          <w:b/>
          <w:bCs/>
        </w:rPr>
        <w:tab/>
      </w:r>
      <w:r w:rsidRPr="00532581">
        <w:rPr>
          <w:b/>
          <w:bCs/>
          <w:u w:val="single"/>
        </w:rPr>
        <w:t>Declarations of Interest</w:t>
      </w:r>
    </w:p>
    <w:p w14:paraId="02854C37" w14:textId="77777777" w:rsidR="00637FD2" w:rsidRDefault="00637FD2" w:rsidP="00637FD2">
      <w:r>
        <w:tab/>
        <w:t>None</w:t>
      </w:r>
    </w:p>
    <w:p w14:paraId="44041EE5" w14:textId="77777777" w:rsidR="001D20DE" w:rsidRDefault="001D20DE" w:rsidP="00637FD2"/>
    <w:p w14:paraId="4EC990AD" w14:textId="2DA6A410" w:rsidR="00637FD2" w:rsidRDefault="00637FD2" w:rsidP="00637FD2">
      <w:pPr>
        <w:rPr>
          <w:b/>
          <w:bCs/>
          <w:u w:val="single"/>
        </w:rPr>
      </w:pPr>
      <w:r>
        <w:rPr>
          <w:b/>
          <w:bCs/>
        </w:rPr>
        <w:t>3</w:t>
      </w:r>
      <w:r w:rsidRPr="0072302A">
        <w:rPr>
          <w:b/>
          <w:bCs/>
        </w:rPr>
        <w:t>.</w:t>
      </w:r>
      <w:r w:rsidRPr="0072302A">
        <w:rPr>
          <w:b/>
          <w:bCs/>
        </w:rPr>
        <w:tab/>
      </w:r>
      <w:r w:rsidRPr="00532581">
        <w:rPr>
          <w:b/>
          <w:bCs/>
          <w:u w:val="single"/>
        </w:rPr>
        <w:t xml:space="preserve">Minutes of </w:t>
      </w:r>
      <w:r>
        <w:rPr>
          <w:b/>
          <w:bCs/>
          <w:u w:val="single"/>
        </w:rPr>
        <w:t xml:space="preserve">the October </w:t>
      </w:r>
      <w:r w:rsidRPr="00532581">
        <w:rPr>
          <w:b/>
          <w:bCs/>
          <w:u w:val="single"/>
        </w:rPr>
        <w:t>Meeting</w:t>
      </w:r>
      <w:r>
        <w:rPr>
          <w:b/>
          <w:bCs/>
          <w:u w:val="single"/>
        </w:rPr>
        <w:t xml:space="preserve"> </w:t>
      </w:r>
    </w:p>
    <w:p w14:paraId="25C02D9E" w14:textId="1A61A672" w:rsidR="00637FD2" w:rsidRDefault="00637FD2" w:rsidP="00637FD2">
      <w:pPr>
        <w:ind w:left="720"/>
      </w:pPr>
      <w:r>
        <w:t>The minutes of the October meeting were taken as read and accepted as a true record.</w:t>
      </w:r>
      <w:r>
        <w:rPr>
          <w:lang w:val="en-GB"/>
        </w:rPr>
        <w:t xml:space="preserve"> </w:t>
      </w:r>
      <w:r w:rsidRPr="00C91DBC">
        <w:t xml:space="preserve">Proposed Cllr </w:t>
      </w:r>
      <w:r>
        <w:t xml:space="preserve">Jerman </w:t>
      </w:r>
      <w:r w:rsidRPr="00C91DBC">
        <w:t xml:space="preserve">and seconded Cllr </w:t>
      </w:r>
      <w:r w:rsidR="00EA7ABC">
        <w:t>Gethin.</w:t>
      </w:r>
    </w:p>
    <w:p w14:paraId="58A2DF0A" w14:textId="77777777" w:rsidR="00637FD2" w:rsidRPr="00AF2A4E" w:rsidRDefault="00637FD2" w:rsidP="00637FD2">
      <w:pPr>
        <w:ind w:left="720"/>
      </w:pPr>
    </w:p>
    <w:p w14:paraId="7B5357E6" w14:textId="77777777" w:rsidR="00637FD2" w:rsidRDefault="00637FD2" w:rsidP="00637FD2">
      <w:pPr>
        <w:rPr>
          <w:b/>
          <w:bCs/>
          <w:u w:val="single"/>
        </w:rPr>
      </w:pPr>
      <w:r>
        <w:rPr>
          <w:b/>
          <w:bCs/>
        </w:rPr>
        <w:t>4</w:t>
      </w:r>
      <w:r w:rsidRPr="0072302A">
        <w:rPr>
          <w:b/>
          <w:bCs/>
        </w:rPr>
        <w:t>.</w:t>
      </w:r>
      <w:r w:rsidRPr="0072302A">
        <w:rPr>
          <w:b/>
          <w:bCs/>
        </w:rPr>
        <w:tab/>
      </w:r>
      <w:r w:rsidRPr="00532581">
        <w:rPr>
          <w:b/>
          <w:bCs/>
          <w:u w:val="single"/>
        </w:rPr>
        <w:t>Matters Arising from the Minutes</w:t>
      </w:r>
    </w:p>
    <w:p w14:paraId="439CB504" w14:textId="77777777" w:rsidR="006D24AE" w:rsidRDefault="006D24AE" w:rsidP="006D24AE">
      <w:pPr>
        <w:ind w:left="720"/>
        <w:rPr>
          <w:b/>
          <w:bCs/>
          <w:u w:val="single"/>
        </w:rPr>
      </w:pPr>
      <w:r w:rsidRPr="00814E4E">
        <w:rPr>
          <w:b/>
          <w:bCs/>
          <w:u w:val="single"/>
        </w:rPr>
        <w:t>Contract of Employment</w:t>
      </w:r>
    </w:p>
    <w:p w14:paraId="6DD94154" w14:textId="77777777" w:rsidR="006D24AE" w:rsidRPr="00814E4E" w:rsidRDefault="006D24AE" w:rsidP="006D24AE">
      <w:pPr>
        <w:ind w:left="720"/>
      </w:pPr>
      <w:r>
        <w:t xml:space="preserve">Following advice from the Auditor, the Clerk had drawn up a contract of employment which had been shared with all </w:t>
      </w:r>
      <w:proofErr w:type="spellStart"/>
      <w:r>
        <w:t>Councillors</w:t>
      </w:r>
      <w:proofErr w:type="spellEnd"/>
      <w:r>
        <w:t xml:space="preserve"> prior to the meeting.  It was agreed that this should be signed by both the Chair and Clerk and </w:t>
      </w:r>
      <w:proofErr w:type="gramStart"/>
      <w:r>
        <w:t>would</w:t>
      </w:r>
      <w:proofErr w:type="gramEnd"/>
      <w:r>
        <w:t xml:space="preserve"> be set in place from the date of the meeting going forward.</w:t>
      </w:r>
    </w:p>
    <w:p w14:paraId="4A0D419F" w14:textId="77777777" w:rsidR="00637FD2" w:rsidRDefault="00637FD2" w:rsidP="00637FD2"/>
    <w:p w14:paraId="799B5576" w14:textId="77777777" w:rsidR="00637FD2" w:rsidRPr="007B305A" w:rsidRDefault="00637FD2" w:rsidP="00637FD2">
      <w:pPr>
        <w:rPr>
          <w:b/>
          <w:u w:val="single"/>
          <w:lang w:val="en-GB"/>
        </w:rPr>
      </w:pPr>
      <w:r>
        <w:rPr>
          <w:b/>
          <w:lang w:val="en-GB"/>
        </w:rPr>
        <w:t xml:space="preserve">5. </w:t>
      </w:r>
      <w:r>
        <w:rPr>
          <w:b/>
          <w:lang w:val="en-GB"/>
        </w:rPr>
        <w:tab/>
      </w:r>
      <w:r w:rsidRPr="00D450E1">
        <w:rPr>
          <w:b/>
          <w:u w:val="single"/>
          <w:lang w:val="en-GB"/>
        </w:rPr>
        <w:t>Planning</w:t>
      </w:r>
    </w:p>
    <w:p w14:paraId="179DCC03" w14:textId="714D3D26" w:rsidR="00637FD2" w:rsidRDefault="00637FD2" w:rsidP="00637FD2">
      <w:pPr>
        <w:rPr>
          <w:lang w:val="en-GB"/>
        </w:rPr>
      </w:pPr>
      <w:r>
        <w:rPr>
          <w:rFonts w:ascii="Arial" w:hAnsi="Arial" w:cs="Arial"/>
          <w:b/>
          <w:bCs/>
          <w:sz w:val="22"/>
          <w:szCs w:val="22"/>
          <w:lang w:val="en-GB"/>
        </w:rPr>
        <w:tab/>
      </w:r>
      <w:r w:rsidRPr="00637FD2">
        <w:rPr>
          <w:b/>
          <w:bCs/>
          <w:lang w:val="en-GB"/>
        </w:rPr>
        <w:t>24/1554/HH</w:t>
      </w:r>
      <w:r w:rsidRPr="00637FD2">
        <w:rPr>
          <w:lang w:val="en-GB"/>
        </w:rPr>
        <w:t xml:space="preserve"> Erection of garage/car port Maes </w:t>
      </w:r>
      <w:proofErr w:type="spellStart"/>
      <w:r w:rsidRPr="00637FD2">
        <w:rPr>
          <w:lang w:val="en-GB"/>
        </w:rPr>
        <w:t>Coed</w:t>
      </w:r>
      <w:proofErr w:type="spellEnd"/>
      <w:r w:rsidRPr="00637FD2">
        <w:rPr>
          <w:lang w:val="en-GB"/>
        </w:rPr>
        <w:t xml:space="preserve">, </w:t>
      </w:r>
      <w:proofErr w:type="spellStart"/>
      <w:r w:rsidRPr="00637FD2">
        <w:rPr>
          <w:lang w:val="en-GB"/>
        </w:rPr>
        <w:t>Cefn</w:t>
      </w:r>
      <w:proofErr w:type="spellEnd"/>
      <w:r w:rsidRPr="00637FD2">
        <w:rPr>
          <w:lang w:val="en-GB"/>
        </w:rPr>
        <w:t xml:space="preserve"> Coch</w:t>
      </w:r>
    </w:p>
    <w:p w14:paraId="5AE01282" w14:textId="3A34AABB" w:rsidR="00637FD2" w:rsidRDefault="00637FD2" w:rsidP="00637FD2">
      <w:pPr>
        <w:rPr>
          <w:lang w:val="en-GB"/>
        </w:rPr>
      </w:pPr>
      <w:r>
        <w:rPr>
          <w:lang w:val="en-GB"/>
        </w:rPr>
        <w:tab/>
        <w:t>The council discussed this application and agreed to support it.</w:t>
      </w:r>
    </w:p>
    <w:p w14:paraId="71DF9E4B" w14:textId="77777777" w:rsidR="00637FD2" w:rsidRPr="00637FD2" w:rsidRDefault="00637FD2" w:rsidP="00637FD2">
      <w:pPr>
        <w:rPr>
          <w:i/>
          <w:iCs/>
        </w:rPr>
      </w:pPr>
    </w:p>
    <w:p w14:paraId="1BA84DE2" w14:textId="77777777" w:rsidR="00637FD2" w:rsidRPr="00D61B15" w:rsidRDefault="00637FD2" w:rsidP="00637FD2">
      <w:r>
        <w:rPr>
          <w:b/>
          <w:lang w:val="en-GB"/>
        </w:rPr>
        <w:t>6</w:t>
      </w:r>
      <w:r w:rsidRPr="00E92DEC">
        <w:rPr>
          <w:b/>
          <w:lang w:val="en-GB"/>
        </w:rPr>
        <w:t>.</w:t>
      </w:r>
      <w:r w:rsidRPr="00E92DEC">
        <w:rPr>
          <w:b/>
          <w:lang w:val="en-GB"/>
        </w:rPr>
        <w:tab/>
      </w:r>
      <w:r w:rsidRPr="00E92DEC">
        <w:rPr>
          <w:b/>
          <w:u w:val="single"/>
          <w:lang w:val="en-GB"/>
        </w:rPr>
        <w:t>Finance</w:t>
      </w:r>
    </w:p>
    <w:p w14:paraId="22C092D2" w14:textId="484A14A7" w:rsidR="00637FD2" w:rsidRDefault="00637FD2" w:rsidP="00637FD2">
      <w:pPr>
        <w:ind w:left="720"/>
        <w:rPr>
          <w:lang w:val="en-GB"/>
        </w:rPr>
      </w:pPr>
      <w:r>
        <w:rPr>
          <w:lang w:val="en-GB"/>
        </w:rPr>
        <w:t xml:space="preserve">a) </w:t>
      </w:r>
      <w:r w:rsidRPr="009066E0">
        <w:rPr>
          <w:b/>
          <w:lang w:val="en-GB"/>
        </w:rPr>
        <w:t>Account balances</w:t>
      </w:r>
      <w:r w:rsidRPr="00E92DEC">
        <w:rPr>
          <w:lang w:val="en-GB"/>
        </w:rPr>
        <w:t xml:space="preserve"> – the current </w:t>
      </w:r>
      <w:r>
        <w:rPr>
          <w:lang w:val="en-GB"/>
        </w:rPr>
        <w:t>account contains £6,436.29 and the deposit account £1,236.43.</w:t>
      </w:r>
    </w:p>
    <w:p w14:paraId="50CD5336" w14:textId="77777777" w:rsidR="00637FD2" w:rsidRDefault="00637FD2" w:rsidP="00637FD2">
      <w:pPr>
        <w:ind w:left="720"/>
        <w:rPr>
          <w:lang w:val="en-GB"/>
        </w:rPr>
      </w:pPr>
      <w:r>
        <w:rPr>
          <w:lang w:val="en-GB"/>
        </w:rPr>
        <w:t xml:space="preserve">The Clerk circulated copies of the latest bank statements along with a copy of the budget monitoring sheet. </w:t>
      </w:r>
    </w:p>
    <w:p w14:paraId="6FFE1F0C" w14:textId="67A774F2" w:rsidR="00637FD2" w:rsidRDefault="00637FD2" w:rsidP="00637FD2">
      <w:pPr>
        <w:ind w:left="720"/>
        <w:rPr>
          <w:lang w:val="en-GB"/>
        </w:rPr>
      </w:pPr>
      <w:r>
        <w:rPr>
          <w:lang w:val="en-GB"/>
        </w:rPr>
        <w:t xml:space="preserve">One payment was approved: </w:t>
      </w:r>
    </w:p>
    <w:p w14:paraId="02FA06CD" w14:textId="54F8BC21" w:rsidR="00637FD2" w:rsidRDefault="00637FD2" w:rsidP="00637FD2">
      <w:pPr>
        <w:ind w:left="720"/>
        <w:rPr>
          <w:lang w:val="en-GB"/>
        </w:rPr>
      </w:pPr>
      <w:proofErr w:type="spellStart"/>
      <w:r>
        <w:rPr>
          <w:lang w:val="en-GB"/>
        </w:rPr>
        <w:t>i</w:t>
      </w:r>
      <w:proofErr w:type="spellEnd"/>
      <w:r>
        <w:rPr>
          <w:lang w:val="en-GB"/>
        </w:rPr>
        <w:t xml:space="preserve">) </w:t>
      </w:r>
      <w:r w:rsidR="00EA7ABC">
        <w:rPr>
          <w:lang w:val="en-GB"/>
        </w:rPr>
        <w:t xml:space="preserve">The Clerk presented invoices for wages (£650.16) and expenses (£48.05) for the last three months and these were approved for payment: </w:t>
      </w:r>
      <w:r>
        <w:rPr>
          <w:lang w:val="en-GB"/>
        </w:rPr>
        <w:t>£698.21, Cheque 100596</w:t>
      </w:r>
    </w:p>
    <w:p w14:paraId="4FEF6F79" w14:textId="421D6D78" w:rsidR="00637FD2" w:rsidRDefault="00637FD2" w:rsidP="00637FD2">
      <w:pPr>
        <w:ind w:left="720"/>
        <w:rPr>
          <w:lang w:val="en-GB"/>
        </w:rPr>
      </w:pPr>
      <w:r>
        <w:rPr>
          <w:lang w:val="en-GB"/>
        </w:rPr>
        <w:t xml:space="preserve">b) </w:t>
      </w:r>
      <w:r>
        <w:rPr>
          <w:b/>
          <w:bCs/>
          <w:lang w:val="en-GB"/>
        </w:rPr>
        <w:t>Standing Orders and Financial Regulations</w:t>
      </w:r>
    </w:p>
    <w:p w14:paraId="2E75B8C0" w14:textId="588E3F52" w:rsidR="00637FD2" w:rsidRDefault="00637FD2" w:rsidP="00637FD2">
      <w:pPr>
        <w:ind w:left="720"/>
        <w:rPr>
          <w:lang w:val="en-GB"/>
        </w:rPr>
      </w:pPr>
      <w:r>
        <w:rPr>
          <w:lang w:val="en-GB"/>
        </w:rPr>
        <w:t>Following advice from the auditor</w:t>
      </w:r>
      <w:r w:rsidR="00A9480A">
        <w:rPr>
          <w:lang w:val="en-GB"/>
        </w:rPr>
        <w:t>,</w:t>
      </w:r>
      <w:r>
        <w:rPr>
          <w:lang w:val="en-GB"/>
        </w:rPr>
        <w:t xml:space="preserve"> both the Standing Orders and Financial Regulations had been updated by the Clerk. These documents had been circulated by the Clerk prior to the meeting and all councillors </w:t>
      </w:r>
      <w:proofErr w:type="gramStart"/>
      <w:r>
        <w:rPr>
          <w:lang w:val="en-GB"/>
        </w:rPr>
        <w:t>present</w:t>
      </w:r>
      <w:proofErr w:type="gramEnd"/>
      <w:r>
        <w:rPr>
          <w:lang w:val="en-GB"/>
        </w:rPr>
        <w:t xml:space="preserve"> were happy with the contents and unanimously agreed that the</w:t>
      </w:r>
      <w:r w:rsidR="00A9480A">
        <w:rPr>
          <w:lang w:val="en-GB"/>
        </w:rPr>
        <w:t>y</w:t>
      </w:r>
      <w:r>
        <w:rPr>
          <w:lang w:val="en-GB"/>
        </w:rPr>
        <w:t xml:space="preserve"> should be adopted.</w:t>
      </w:r>
    </w:p>
    <w:p w14:paraId="7B4E5F4C" w14:textId="78552926" w:rsidR="00EA7ABC" w:rsidRDefault="00EA7ABC" w:rsidP="00EA7ABC">
      <w:pPr>
        <w:ind w:left="720"/>
        <w:rPr>
          <w:lang w:val="en-GB"/>
        </w:rPr>
      </w:pPr>
      <w:r>
        <w:rPr>
          <w:lang w:val="en-GB"/>
        </w:rPr>
        <w:t xml:space="preserve">c) </w:t>
      </w:r>
      <w:r w:rsidRPr="00027061">
        <w:rPr>
          <w:b/>
          <w:bCs/>
          <w:lang w:val="en-GB"/>
        </w:rPr>
        <w:t>Clerk Wages</w:t>
      </w:r>
      <w:r>
        <w:rPr>
          <w:lang w:val="en-GB"/>
        </w:rPr>
        <w:t xml:space="preserve"> - The latest pay scales had been released by NALC and the Council decided to keep the payment scale on SCP19 which would mean an increase in the hourly rate from £15.48 to </w:t>
      </w:r>
      <w:r w:rsidRPr="00910335">
        <w:rPr>
          <w:lang w:val="en-GB"/>
        </w:rPr>
        <w:t>£16.10</w:t>
      </w:r>
      <w:r>
        <w:rPr>
          <w:lang w:val="en-GB"/>
        </w:rPr>
        <w:t>, backdated to May. Proposed Cllr Adcock and seconded Cllr Heward</w:t>
      </w:r>
      <w:r w:rsidR="00A9480A">
        <w:rPr>
          <w:lang w:val="en-GB"/>
        </w:rPr>
        <w:t xml:space="preserve"> with a</w:t>
      </w:r>
      <w:r>
        <w:rPr>
          <w:lang w:val="en-GB"/>
        </w:rPr>
        <w:t>ll in favour.</w:t>
      </w:r>
    </w:p>
    <w:p w14:paraId="08AAD0B6" w14:textId="5625E43E" w:rsidR="00EA7ABC" w:rsidRDefault="00EA7ABC" w:rsidP="00EA7ABC">
      <w:pPr>
        <w:ind w:left="720"/>
        <w:rPr>
          <w:lang w:val="en-GB"/>
        </w:rPr>
      </w:pPr>
      <w:r>
        <w:rPr>
          <w:lang w:val="en-GB"/>
        </w:rPr>
        <w:t>d) The Section 137 Expenditure Limit for 2025-26 has been set at £</w:t>
      </w:r>
      <w:r w:rsidR="00910335" w:rsidRPr="00910335">
        <w:rPr>
          <w:lang w:val="en-GB"/>
        </w:rPr>
        <w:t>11.10</w:t>
      </w:r>
      <w:r w:rsidRPr="00910335">
        <w:rPr>
          <w:lang w:val="en-GB"/>
        </w:rPr>
        <w:t xml:space="preserve"> </w:t>
      </w:r>
      <w:r>
        <w:rPr>
          <w:lang w:val="en-GB"/>
        </w:rPr>
        <w:t>per elector.</w:t>
      </w:r>
    </w:p>
    <w:p w14:paraId="5FCAF3BC" w14:textId="77777777" w:rsidR="006D24AE" w:rsidRDefault="006D24AE" w:rsidP="00637FD2">
      <w:pPr>
        <w:ind w:left="720"/>
        <w:rPr>
          <w:lang w:val="en-GB"/>
        </w:rPr>
      </w:pPr>
    </w:p>
    <w:p w14:paraId="3D886F4D" w14:textId="42AC1C6A" w:rsidR="00637FD2" w:rsidRDefault="00637FD2" w:rsidP="00637FD2">
      <w:pPr>
        <w:ind w:left="720"/>
        <w:rPr>
          <w:lang w:val="en-GB"/>
        </w:rPr>
      </w:pPr>
      <w:r>
        <w:rPr>
          <w:lang w:val="en-GB"/>
        </w:rPr>
        <w:tab/>
      </w:r>
    </w:p>
    <w:p w14:paraId="3622A2CF" w14:textId="77777777" w:rsidR="00637FD2" w:rsidRDefault="00637FD2" w:rsidP="00637FD2">
      <w:pPr>
        <w:rPr>
          <w:b/>
          <w:lang w:val="en-GB"/>
        </w:rPr>
      </w:pPr>
    </w:p>
    <w:p w14:paraId="69CC9DC3" w14:textId="77777777" w:rsidR="00637FD2" w:rsidRDefault="00637FD2" w:rsidP="00637FD2">
      <w:pPr>
        <w:rPr>
          <w:b/>
          <w:u w:val="single"/>
          <w:lang w:val="en-GB"/>
        </w:rPr>
      </w:pPr>
      <w:r>
        <w:rPr>
          <w:b/>
          <w:lang w:val="en-GB"/>
        </w:rPr>
        <w:t>7</w:t>
      </w:r>
      <w:r w:rsidRPr="00E92DEC">
        <w:rPr>
          <w:b/>
          <w:lang w:val="en-GB"/>
        </w:rPr>
        <w:t>.</w:t>
      </w:r>
      <w:r w:rsidRPr="00E92DEC">
        <w:rPr>
          <w:b/>
          <w:lang w:val="en-GB"/>
        </w:rPr>
        <w:tab/>
      </w:r>
      <w:r w:rsidRPr="00E92DEC">
        <w:rPr>
          <w:b/>
          <w:u w:val="single"/>
          <w:lang w:val="en-GB"/>
        </w:rPr>
        <w:t>Highways and Byways</w:t>
      </w:r>
    </w:p>
    <w:p w14:paraId="0085A787" w14:textId="3936470F" w:rsidR="00637FD2" w:rsidRPr="006D24AE" w:rsidRDefault="00637FD2" w:rsidP="006D24AE">
      <w:pPr>
        <w:ind w:left="720"/>
        <w:rPr>
          <w:bCs/>
          <w:color w:val="FF0000"/>
          <w:lang w:val="en-GB"/>
        </w:rPr>
      </w:pPr>
      <w:r>
        <w:rPr>
          <w:bCs/>
          <w:lang w:val="en-GB"/>
        </w:rPr>
        <w:t>It was noted that the highways staff had been working in the area recently and various matters had been rectified.</w:t>
      </w:r>
    </w:p>
    <w:p w14:paraId="0D1FEA02" w14:textId="77777777" w:rsidR="00EA7ABC" w:rsidRDefault="00EA7ABC" w:rsidP="00637FD2">
      <w:pPr>
        <w:rPr>
          <w:b/>
          <w:lang w:val="en-GB"/>
        </w:rPr>
      </w:pPr>
    </w:p>
    <w:p w14:paraId="22789EFE" w14:textId="77777777" w:rsidR="00637FD2" w:rsidRDefault="00637FD2" w:rsidP="00637FD2">
      <w:pPr>
        <w:rPr>
          <w:b/>
          <w:u w:val="single"/>
          <w:lang w:val="en-GB"/>
        </w:rPr>
      </w:pPr>
      <w:r>
        <w:rPr>
          <w:b/>
          <w:lang w:val="en-GB"/>
        </w:rPr>
        <w:t>8.</w:t>
      </w:r>
      <w:r w:rsidRPr="00E92DEC">
        <w:rPr>
          <w:b/>
          <w:lang w:val="en-GB"/>
        </w:rPr>
        <w:tab/>
      </w:r>
      <w:r w:rsidRPr="00E92DEC">
        <w:rPr>
          <w:b/>
          <w:u w:val="single"/>
          <w:lang w:val="en-GB"/>
        </w:rPr>
        <w:t>Adfa Play Area</w:t>
      </w:r>
    </w:p>
    <w:p w14:paraId="08782B8D" w14:textId="0C37F2ED" w:rsidR="00637FD2" w:rsidRDefault="00637FD2" w:rsidP="00637FD2">
      <w:pPr>
        <w:ind w:left="720"/>
        <w:rPr>
          <w:bCs/>
          <w:lang w:val="en-GB"/>
        </w:rPr>
      </w:pPr>
      <w:r>
        <w:rPr>
          <w:bCs/>
          <w:lang w:val="en-GB"/>
        </w:rPr>
        <w:t>a) Wicksteed had confirmed that they would start work at the Play Area as soon as they were able to</w:t>
      </w:r>
      <w:r w:rsidR="00EA7ABC">
        <w:rPr>
          <w:bCs/>
          <w:lang w:val="en-GB"/>
        </w:rPr>
        <w:t>. A grant for the total cost of the replacement equipment had been approved by the Dwyriw Trust Fund.</w:t>
      </w:r>
    </w:p>
    <w:p w14:paraId="4EEC4A17" w14:textId="76189069" w:rsidR="00EA7ABC" w:rsidRDefault="00EA7ABC" w:rsidP="00637FD2">
      <w:pPr>
        <w:ind w:left="720"/>
        <w:rPr>
          <w:bCs/>
          <w:lang w:val="en-GB"/>
        </w:rPr>
      </w:pPr>
      <w:r>
        <w:rPr>
          <w:bCs/>
          <w:lang w:val="en-GB"/>
        </w:rPr>
        <w:t xml:space="preserve">b) The fence around the Ball Area is no longer stock proof and the landowner has asked if repair work can be carried out. A quote for </w:t>
      </w:r>
      <w:r w:rsidRPr="00910335">
        <w:rPr>
          <w:bCs/>
          <w:lang w:val="en-GB"/>
        </w:rPr>
        <w:t>approximately £81</w:t>
      </w:r>
      <w:r w:rsidR="00910335" w:rsidRPr="00910335">
        <w:rPr>
          <w:bCs/>
          <w:lang w:val="en-GB"/>
        </w:rPr>
        <w:t>5</w:t>
      </w:r>
      <w:r w:rsidRPr="00910335">
        <w:rPr>
          <w:bCs/>
          <w:lang w:val="en-GB"/>
        </w:rPr>
        <w:t xml:space="preserve"> plus vat </w:t>
      </w:r>
      <w:r>
        <w:rPr>
          <w:bCs/>
          <w:lang w:val="en-GB"/>
        </w:rPr>
        <w:t xml:space="preserve">has been received from David Evans, fencing contractor, for the work of taking down the existing fence around the Ball area and replacing with new. Mr Evans was requested by the landowner and is the person that erected the fence originally and it was agreed that he should be asked to proceed as soon as he can.  Depending on the final invoice this cost could be requested from the Trust Fund. </w:t>
      </w:r>
    </w:p>
    <w:p w14:paraId="08CBD2BA" w14:textId="7D5F19DD" w:rsidR="00EC1F0A" w:rsidRDefault="00EC1F0A" w:rsidP="00637FD2">
      <w:pPr>
        <w:ind w:left="720"/>
        <w:rPr>
          <w:bCs/>
          <w:lang w:val="en-GB"/>
        </w:rPr>
      </w:pPr>
      <w:r>
        <w:rPr>
          <w:bCs/>
          <w:lang w:val="en-GB"/>
        </w:rPr>
        <w:t xml:space="preserve">c) ROSPA report </w:t>
      </w:r>
      <w:proofErr w:type="gramStart"/>
      <w:r>
        <w:rPr>
          <w:bCs/>
          <w:lang w:val="en-GB"/>
        </w:rPr>
        <w:t>received</w:t>
      </w:r>
      <w:proofErr w:type="gramEnd"/>
      <w:r w:rsidR="00A9480A">
        <w:rPr>
          <w:bCs/>
          <w:lang w:val="en-GB"/>
        </w:rPr>
        <w:t xml:space="preserve"> and any issues would be addressed once Wicksteed had finished their work.</w:t>
      </w:r>
    </w:p>
    <w:p w14:paraId="431F1EF4" w14:textId="4470270D" w:rsidR="00EC1F0A" w:rsidRPr="00EA7ABC" w:rsidRDefault="00EC1F0A" w:rsidP="00637FD2">
      <w:pPr>
        <w:ind w:left="720"/>
        <w:rPr>
          <w:lang w:val="en-GB"/>
        </w:rPr>
      </w:pPr>
      <w:r>
        <w:rPr>
          <w:bCs/>
          <w:lang w:val="en-GB"/>
        </w:rPr>
        <w:t xml:space="preserve">d) It was noted that the path to the ball area </w:t>
      </w:r>
      <w:proofErr w:type="gramStart"/>
      <w:r>
        <w:rPr>
          <w:bCs/>
          <w:lang w:val="en-GB"/>
        </w:rPr>
        <w:t>is in need of</w:t>
      </w:r>
      <w:proofErr w:type="gramEnd"/>
      <w:r>
        <w:rPr>
          <w:bCs/>
          <w:lang w:val="en-GB"/>
        </w:rPr>
        <w:t xml:space="preserve"> renewal</w:t>
      </w:r>
      <w:r w:rsidR="00A9480A">
        <w:rPr>
          <w:bCs/>
          <w:lang w:val="en-GB"/>
        </w:rPr>
        <w:t>,</w:t>
      </w:r>
      <w:r>
        <w:rPr>
          <w:bCs/>
          <w:lang w:val="en-GB"/>
        </w:rPr>
        <w:t xml:space="preserve"> and it was decided that this would be looked at again next year.</w:t>
      </w:r>
    </w:p>
    <w:p w14:paraId="052B84D3" w14:textId="77777777" w:rsidR="00637FD2" w:rsidRDefault="00637FD2" w:rsidP="00637FD2">
      <w:pPr>
        <w:rPr>
          <w:b/>
          <w:bCs/>
          <w:lang w:val="en-GB"/>
        </w:rPr>
      </w:pPr>
    </w:p>
    <w:p w14:paraId="71933E25" w14:textId="77777777" w:rsidR="00637FD2" w:rsidRDefault="00637FD2" w:rsidP="00637FD2">
      <w:pPr>
        <w:rPr>
          <w:b/>
          <w:u w:val="single"/>
          <w:lang w:val="en-GB"/>
        </w:rPr>
      </w:pPr>
      <w:r>
        <w:rPr>
          <w:b/>
          <w:bCs/>
          <w:lang w:val="en-GB"/>
        </w:rPr>
        <w:t>9</w:t>
      </w:r>
      <w:r w:rsidRPr="006B4915">
        <w:rPr>
          <w:b/>
          <w:lang w:val="en-GB"/>
        </w:rPr>
        <w:t>.</w:t>
      </w:r>
      <w:r w:rsidRPr="006B4915">
        <w:rPr>
          <w:b/>
          <w:lang w:val="en-GB"/>
        </w:rPr>
        <w:tab/>
      </w:r>
      <w:r w:rsidRPr="006B4915">
        <w:rPr>
          <w:b/>
          <w:u w:val="single"/>
          <w:lang w:val="en-GB"/>
        </w:rPr>
        <w:t>Llanllugan Burial Ground</w:t>
      </w:r>
    </w:p>
    <w:p w14:paraId="5490EC77" w14:textId="223D821D" w:rsidR="00637FD2" w:rsidRDefault="00666E2D" w:rsidP="00637FD2">
      <w:pPr>
        <w:rPr>
          <w:lang w:val="en-GB"/>
        </w:rPr>
      </w:pPr>
      <w:r>
        <w:rPr>
          <w:lang w:val="en-GB"/>
        </w:rPr>
        <w:tab/>
      </w:r>
      <w:r w:rsidR="00C56F52">
        <w:rPr>
          <w:lang w:val="en-GB"/>
        </w:rPr>
        <w:t xml:space="preserve">a) </w:t>
      </w:r>
      <w:r>
        <w:rPr>
          <w:lang w:val="en-GB"/>
        </w:rPr>
        <w:t xml:space="preserve">Further to the request for a toilet at the burial ground it was agreed that Cllrs </w:t>
      </w:r>
    </w:p>
    <w:p w14:paraId="5E6F0A17" w14:textId="1B361A6F" w:rsidR="00666E2D" w:rsidRDefault="00C56F52" w:rsidP="00666E2D">
      <w:pPr>
        <w:ind w:left="720"/>
        <w:rPr>
          <w:lang w:val="en-GB"/>
        </w:rPr>
      </w:pPr>
      <w:r>
        <w:rPr>
          <w:lang w:val="en-GB"/>
        </w:rPr>
        <w:t xml:space="preserve">Heward </w:t>
      </w:r>
      <w:r w:rsidR="00666E2D">
        <w:rPr>
          <w:lang w:val="en-GB"/>
        </w:rPr>
        <w:t>and Adcock (and Cllr Owen if available) would meet with a representative from the Church to discuss the matter.</w:t>
      </w:r>
    </w:p>
    <w:p w14:paraId="071A8122" w14:textId="6AE48F22" w:rsidR="00C56F52" w:rsidRDefault="00C56F52" w:rsidP="00666E2D">
      <w:pPr>
        <w:ind w:left="720"/>
        <w:rPr>
          <w:lang w:val="en-GB"/>
        </w:rPr>
      </w:pPr>
      <w:r>
        <w:rPr>
          <w:lang w:val="en-GB"/>
        </w:rPr>
        <w:t>b) A request has been made to the council for permission to plant an azalea in the burial ground and Cllr Adcock will liaise on this matter.</w:t>
      </w:r>
    </w:p>
    <w:p w14:paraId="58BD701F" w14:textId="28D40B65" w:rsidR="00637FD2" w:rsidRPr="00E8351F" w:rsidRDefault="00637FD2" w:rsidP="00666E2D">
      <w:pPr>
        <w:rPr>
          <w:lang w:val="en-GB"/>
        </w:rPr>
      </w:pPr>
      <w:r w:rsidRPr="00654450">
        <w:rPr>
          <w:b/>
          <w:bCs/>
          <w:lang w:val="en-GB"/>
        </w:rPr>
        <w:t xml:space="preserve"> </w:t>
      </w:r>
      <w:r w:rsidRPr="00654450">
        <w:rPr>
          <w:b/>
          <w:bCs/>
          <w:lang w:val="en-GB"/>
        </w:rPr>
        <w:tab/>
      </w:r>
    </w:p>
    <w:p w14:paraId="76832CB3" w14:textId="2514E95C" w:rsidR="00637FD2" w:rsidRDefault="00637FD2" w:rsidP="00637FD2">
      <w:pPr>
        <w:rPr>
          <w:b/>
          <w:u w:val="single"/>
          <w:lang w:val="en-GB"/>
        </w:rPr>
      </w:pPr>
      <w:r>
        <w:rPr>
          <w:b/>
          <w:lang w:val="en-GB"/>
        </w:rPr>
        <w:t>1</w:t>
      </w:r>
      <w:r w:rsidR="00EC1F0A">
        <w:rPr>
          <w:b/>
          <w:lang w:val="en-GB"/>
        </w:rPr>
        <w:t>0</w:t>
      </w:r>
      <w:r w:rsidRPr="00E92DEC">
        <w:rPr>
          <w:b/>
          <w:lang w:val="en-GB"/>
        </w:rPr>
        <w:t xml:space="preserve">.  </w:t>
      </w:r>
      <w:r w:rsidRPr="00E92DEC">
        <w:rPr>
          <w:b/>
          <w:lang w:val="en-GB"/>
        </w:rPr>
        <w:tab/>
      </w:r>
      <w:r w:rsidRPr="00E92DEC">
        <w:rPr>
          <w:b/>
          <w:u w:val="single"/>
          <w:lang w:val="en-GB"/>
        </w:rPr>
        <w:t>Correspondence</w:t>
      </w:r>
    </w:p>
    <w:p w14:paraId="2156CE42" w14:textId="3260B0F0" w:rsidR="00637FD2" w:rsidRPr="00910335" w:rsidRDefault="00637FD2" w:rsidP="00637FD2">
      <w:pPr>
        <w:ind w:left="720"/>
      </w:pPr>
      <w:proofErr w:type="spellStart"/>
      <w:r>
        <w:rPr>
          <w:bCs/>
          <w:lang w:val="en-GB"/>
        </w:rPr>
        <w:t>i</w:t>
      </w:r>
      <w:proofErr w:type="spellEnd"/>
      <w:r>
        <w:rPr>
          <w:bCs/>
          <w:lang w:val="en-GB"/>
        </w:rPr>
        <w:t xml:space="preserve">) </w:t>
      </w:r>
      <w:r w:rsidR="00910335" w:rsidRPr="00910335">
        <w:rPr>
          <w:b/>
          <w:bCs/>
        </w:rPr>
        <w:t>Website</w:t>
      </w:r>
      <w:r w:rsidR="00910335">
        <w:rPr>
          <w:b/>
          <w:bCs/>
        </w:rPr>
        <w:t xml:space="preserve"> Upgrade –</w:t>
      </w:r>
      <w:r w:rsidR="00EC1F0A">
        <w:rPr>
          <w:b/>
          <w:bCs/>
        </w:rPr>
        <w:t xml:space="preserve"> Vision ICT </w:t>
      </w:r>
      <w:r w:rsidR="00EC1F0A">
        <w:t>had written to say that the current council website will be switched off next year as it is no longer suitable for current legislation.  The company has offered an upgrade for £650 plus Vat where they would transfer all the current data over to a new site.  The annual fee will remain the same. It was proposed that this offer be taken up now and this new website ordered. Proposed Cllr Heward, seconded Cllr Gethin with all in favour.</w:t>
      </w:r>
      <w:r w:rsidR="00910335">
        <w:rPr>
          <w:b/>
          <w:bCs/>
        </w:rPr>
        <w:t xml:space="preserve"> </w:t>
      </w:r>
    </w:p>
    <w:p w14:paraId="1A337DF0" w14:textId="3D7216BC" w:rsidR="00637FD2" w:rsidRDefault="00637FD2" w:rsidP="00637FD2">
      <w:pPr>
        <w:ind w:left="720"/>
      </w:pPr>
      <w:r>
        <w:t xml:space="preserve">ii) </w:t>
      </w:r>
      <w:r w:rsidR="00EC1F0A">
        <w:t>Application for funding from Wales Air Ambulance deferred to the AGM</w:t>
      </w:r>
    </w:p>
    <w:p w14:paraId="70921CB3" w14:textId="235B3A36" w:rsidR="00EC1F0A" w:rsidRDefault="00EC1F0A" w:rsidP="00637FD2">
      <w:pPr>
        <w:ind w:left="720"/>
      </w:pPr>
      <w:r>
        <w:t xml:space="preserve">iii) An email from Bute Energy regarding the </w:t>
      </w:r>
      <w:proofErr w:type="spellStart"/>
      <w:r>
        <w:t>Llyn</w:t>
      </w:r>
      <w:proofErr w:type="spellEnd"/>
      <w:r>
        <w:t xml:space="preserve"> Lort Energy Park and an offer to speak to the council.  It was agreed that they would be invited to the February meeting.</w:t>
      </w:r>
    </w:p>
    <w:p w14:paraId="4473305C" w14:textId="7797AE71" w:rsidR="00637FD2" w:rsidRDefault="00637FD2" w:rsidP="00637FD2">
      <w:pPr>
        <w:ind w:left="720"/>
      </w:pPr>
      <w:r>
        <w:t>i</w:t>
      </w:r>
      <w:r w:rsidR="00EC1F0A">
        <w:t>v</w:t>
      </w:r>
      <w:r>
        <w:t xml:space="preserve">) </w:t>
      </w:r>
      <w:r w:rsidR="00EC1F0A">
        <w:t xml:space="preserve">Clerks and </w:t>
      </w:r>
      <w:r w:rsidR="006D24AE">
        <w:t>C</w:t>
      </w:r>
      <w:r w:rsidR="00EC1F0A">
        <w:t>ouncils Direct</w:t>
      </w:r>
    </w:p>
    <w:p w14:paraId="121320E7" w14:textId="77777777" w:rsidR="00637FD2" w:rsidRPr="000134DB" w:rsidRDefault="00637FD2" w:rsidP="00637FD2">
      <w:pPr>
        <w:ind w:left="720"/>
      </w:pPr>
    </w:p>
    <w:p w14:paraId="02E1EB7A" w14:textId="485572D4" w:rsidR="00637FD2" w:rsidRPr="00E92DEC" w:rsidRDefault="00637FD2" w:rsidP="00637FD2">
      <w:pPr>
        <w:rPr>
          <w:b/>
          <w:u w:val="single"/>
          <w:lang w:val="en-GB"/>
        </w:rPr>
      </w:pPr>
      <w:r>
        <w:rPr>
          <w:b/>
          <w:lang w:val="en-GB"/>
        </w:rPr>
        <w:t>1</w:t>
      </w:r>
      <w:r w:rsidR="00EC1F0A">
        <w:rPr>
          <w:b/>
          <w:lang w:val="en-GB"/>
        </w:rPr>
        <w:t>1</w:t>
      </w:r>
      <w:r w:rsidRPr="00E92DEC">
        <w:rPr>
          <w:b/>
          <w:lang w:val="en-GB"/>
        </w:rPr>
        <w:t xml:space="preserve">. </w:t>
      </w:r>
      <w:r w:rsidRPr="00E92DEC">
        <w:rPr>
          <w:b/>
          <w:lang w:val="en-GB"/>
        </w:rPr>
        <w:tab/>
      </w:r>
      <w:r w:rsidRPr="00E92DEC">
        <w:rPr>
          <w:b/>
          <w:u w:val="single"/>
          <w:lang w:val="en-GB"/>
        </w:rPr>
        <w:t>Welcome Letters</w:t>
      </w:r>
    </w:p>
    <w:p w14:paraId="30136B95" w14:textId="0B7F777E" w:rsidR="00637FD2" w:rsidRDefault="00637FD2" w:rsidP="00637FD2">
      <w:pPr>
        <w:ind w:left="720"/>
        <w:rPr>
          <w:lang w:val="en-GB"/>
        </w:rPr>
      </w:pPr>
      <w:r>
        <w:rPr>
          <w:lang w:val="en-GB"/>
        </w:rPr>
        <w:t xml:space="preserve">Cllr </w:t>
      </w:r>
      <w:r w:rsidR="00EC1F0A">
        <w:rPr>
          <w:lang w:val="en-GB"/>
        </w:rPr>
        <w:t xml:space="preserve">Adcock would deliver a letter to new people in Cefn </w:t>
      </w:r>
      <w:proofErr w:type="gramStart"/>
      <w:r w:rsidR="00EC1F0A">
        <w:rPr>
          <w:lang w:val="en-GB"/>
        </w:rPr>
        <w:t>Coch</w:t>
      </w:r>
      <w:proofErr w:type="gramEnd"/>
      <w:r w:rsidR="00EC1F0A">
        <w:rPr>
          <w:lang w:val="en-GB"/>
        </w:rPr>
        <w:t xml:space="preserve"> and the Clerk would post to </w:t>
      </w:r>
      <w:proofErr w:type="spellStart"/>
      <w:r w:rsidR="00EC1F0A">
        <w:rPr>
          <w:lang w:val="en-GB"/>
        </w:rPr>
        <w:t>Tyn</w:t>
      </w:r>
      <w:proofErr w:type="spellEnd"/>
      <w:r w:rsidR="00EC1F0A">
        <w:rPr>
          <w:lang w:val="en-GB"/>
        </w:rPr>
        <w:t xml:space="preserve"> Celyn, </w:t>
      </w:r>
      <w:proofErr w:type="spellStart"/>
      <w:r w:rsidR="00EC1F0A">
        <w:rPr>
          <w:lang w:val="en-GB"/>
        </w:rPr>
        <w:t>Adfa</w:t>
      </w:r>
      <w:proofErr w:type="spellEnd"/>
      <w:r w:rsidR="00EC1F0A">
        <w:rPr>
          <w:lang w:val="en-GB"/>
        </w:rPr>
        <w:t>.</w:t>
      </w:r>
    </w:p>
    <w:p w14:paraId="7412F8D0" w14:textId="77777777" w:rsidR="00637FD2" w:rsidRDefault="00637FD2" w:rsidP="00637FD2">
      <w:pPr>
        <w:rPr>
          <w:b/>
          <w:lang w:val="en-GB"/>
        </w:rPr>
      </w:pPr>
    </w:p>
    <w:p w14:paraId="16E0318F" w14:textId="075F9383" w:rsidR="00637FD2" w:rsidRDefault="00637FD2" w:rsidP="00637FD2">
      <w:pPr>
        <w:rPr>
          <w:b/>
          <w:u w:val="single"/>
          <w:lang w:val="en-GB"/>
        </w:rPr>
      </w:pPr>
      <w:r>
        <w:rPr>
          <w:b/>
          <w:lang w:val="en-GB"/>
        </w:rPr>
        <w:t>1</w:t>
      </w:r>
      <w:r w:rsidR="00EC1F0A">
        <w:rPr>
          <w:b/>
          <w:lang w:val="en-GB"/>
        </w:rPr>
        <w:t>2</w:t>
      </w:r>
      <w:r w:rsidRPr="00E92DEC">
        <w:rPr>
          <w:b/>
          <w:lang w:val="en-GB"/>
        </w:rPr>
        <w:t xml:space="preserve">.  </w:t>
      </w:r>
      <w:r w:rsidRPr="00E92DEC">
        <w:rPr>
          <w:b/>
          <w:lang w:val="en-GB"/>
        </w:rPr>
        <w:tab/>
      </w:r>
      <w:r w:rsidRPr="00E92DEC">
        <w:rPr>
          <w:b/>
          <w:u w:val="single"/>
          <w:lang w:val="en-GB"/>
        </w:rPr>
        <w:t>Items to be reported or included on the next agenda</w:t>
      </w:r>
    </w:p>
    <w:p w14:paraId="31DA074D" w14:textId="308D5658" w:rsidR="00637FD2" w:rsidRPr="0049113A" w:rsidRDefault="006D24AE" w:rsidP="00637FD2">
      <w:pPr>
        <w:ind w:left="720"/>
        <w:rPr>
          <w:bCs/>
          <w:lang w:val="en-GB"/>
        </w:rPr>
      </w:pPr>
      <w:r>
        <w:rPr>
          <w:bCs/>
          <w:lang w:val="en-GB"/>
        </w:rPr>
        <w:t>The next meeting would include setting the budget and the precept request for the coming year.</w:t>
      </w:r>
    </w:p>
    <w:p w14:paraId="1456F256" w14:textId="77777777" w:rsidR="00637FD2" w:rsidRDefault="00637FD2" w:rsidP="00637FD2">
      <w:pPr>
        <w:ind w:left="720"/>
        <w:rPr>
          <w:bCs/>
          <w:lang w:val="en-GB"/>
        </w:rPr>
      </w:pPr>
    </w:p>
    <w:p w14:paraId="24279E7F" w14:textId="77777777" w:rsidR="006D24AE" w:rsidRDefault="006D24AE" w:rsidP="00637FD2">
      <w:pPr>
        <w:ind w:left="720"/>
        <w:rPr>
          <w:bCs/>
          <w:lang w:val="en-GB"/>
        </w:rPr>
      </w:pPr>
    </w:p>
    <w:p w14:paraId="33A3ADE0" w14:textId="77777777" w:rsidR="006D24AE" w:rsidRPr="00856D4D" w:rsidRDefault="006D24AE" w:rsidP="00637FD2">
      <w:pPr>
        <w:ind w:left="720"/>
        <w:rPr>
          <w:bCs/>
          <w:lang w:val="en-GB"/>
        </w:rPr>
      </w:pPr>
    </w:p>
    <w:p w14:paraId="669B8D27" w14:textId="483472E6" w:rsidR="00637FD2" w:rsidRPr="00E92DEC" w:rsidRDefault="00637FD2" w:rsidP="00637FD2">
      <w:pPr>
        <w:rPr>
          <w:b/>
        </w:rPr>
      </w:pPr>
      <w:r>
        <w:rPr>
          <w:b/>
          <w:lang w:val="en-GB"/>
        </w:rPr>
        <w:t>1</w:t>
      </w:r>
      <w:r w:rsidR="00EC1F0A">
        <w:rPr>
          <w:b/>
          <w:lang w:val="en-GB"/>
        </w:rPr>
        <w:t>3</w:t>
      </w:r>
      <w:r w:rsidRPr="00E92DEC">
        <w:rPr>
          <w:b/>
          <w:lang w:val="en-GB"/>
        </w:rPr>
        <w:t xml:space="preserve">. </w:t>
      </w:r>
      <w:r w:rsidRPr="00E92DEC">
        <w:rPr>
          <w:b/>
          <w:lang w:val="en-GB"/>
        </w:rPr>
        <w:tab/>
      </w:r>
      <w:r w:rsidRPr="00E92DEC">
        <w:rPr>
          <w:b/>
          <w:u w:val="single"/>
          <w:lang w:val="en-GB"/>
        </w:rPr>
        <w:t xml:space="preserve">Date </w:t>
      </w:r>
      <w:r>
        <w:rPr>
          <w:b/>
          <w:u w:val="single"/>
          <w:lang w:val="en-GB"/>
        </w:rPr>
        <w:t xml:space="preserve">and time </w:t>
      </w:r>
      <w:r w:rsidRPr="00E92DEC">
        <w:rPr>
          <w:b/>
          <w:u w:val="single"/>
          <w:lang w:val="en-GB"/>
        </w:rPr>
        <w:t>of the next meeting</w:t>
      </w:r>
      <w:r w:rsidRPr="00E92DEC">
        <w:rPr>
          <w:b/>
          <w:lang w:val="en-GB"/>
        </w:rPr>
        <w:t xml:space="preserve"> </w:t>
      </w:r>
    </w:p>
    <w:p w14:paraId="78830F0B" w14:textId="2AE7DD79" w:rsidR="00637FD2" w:rsidRDefault="00637FD2" w:rsidP="00637FD2">
      <w:pPr>
        <w:ind w:left="720"/>
        <w:rPr>
          <w:bCs/>
          <w:lang w:val="en-GB"/>
        </w:rPr>
      </w:pPr>
      <w:r w:rsidRPr="00E92DEC">
        <w:rPr>
          <w:lang w:val="en-GB"/>
        </w:rPr>
        <w:t>The next meeting will be held on</w:t>
      </w:r>
      <w:r>
        <w:rPr>
          <w:b/>
          <w:lang w:val="en-GB"/>
        </w:rPr>
        <w:t xml:space="preserve"> Thursday 2</w:t>
      </w:r>
      <w:r w:rsidR="00EC1F0A">
        <w:rPr>
          <w:b/>
          <w:lang w:val="en-GB"/>
        </w:rPr>
        <w:t>3 January 202</w:t>
      </w:r>
      <w:r w:rsidR="001F4677">
        <w:rPr>
          <w:b/>
          <w:lang w:val="en-GB"/>
        </w:rPr>
        <w:t>5</w:t>
      </w:r>
      <w:r w:rsidR="00EC1F0A">
        <w:rPr>
          <w:b/>
          <w:lang w:val="en-GB"/>
        </w:rPr>
        <w:t xml:space="preserve"> </w:t>
      </w:r>
      <w:r w:rsidRPr="001C00A3">
        <w:rPr>
          <w:bCs/>
          <w:lang w:val="en-GB"/>
        </w:rPr>
        <w:t xml:space="preserve">at </w:t>
      </w:r>
      <w:r>
        <w:rPr>
          <w:bCs/>
          <w:lang w:val="en-GB"/>
        </w:rPr>
        <w:t xml:space="preserve">7.00pm in </w:t>
      </w:r>
      <w:r w:rsidR="00EC1F0A">
        <w:rPr>
          <w:bCs/>
          <w:lang w:val="en-GB"/>
        </w:rPr>
        <w:t>Adfa Village Hall</w:t>
      </w:r>
      <w:r>
        <w:rPr>
          <w:bCs/>
          <w:lang w:val="en-GB"/>
        </w:rPr>
        <w:t>.</w:t>
      </w:r>
    </w:p>
    <w:p w14:paraId="56E51F31" w14:textId="77777777" w:rsidR="00637FD2" w:rsidRDefault="00637FD2" w:rsidP="00637FD2">
      <w:pPr>
        <w:ind w:firstLine="720"/>
        <w:rPr>
          <w:lang w:val="en-GB"/>
        </w:rPr>
      </w:pPr>
    </w:p>
    <w:p w14:paraId="2EEA80EE" w14:textId="64F895BC" w:rsidR="00637FD2" w:rsidRPr="00C55554" w:rsidRDefault="00637FD2" w:rsidP="00637FD2">
      <w:pPr>
        <w:ind w:firstLine="720"/>
        <w:rPr>
          <w:lang w:val="en-GB"/>
        </w:rPr>
      </w:pPr>
      <w:r w:rsidRPr="00E92DEC">
        <w:rPr>
          <w:lang w:val="en-GB"/>
        </w:rPr>
        <w:t xml:space="preserve">There being no other business the meeting closed at </w:t>
      </w:r>
      <w:r w:rsidR="00EC1F0A">
        <w:rPr>
          <w:lang w:val="en-GB"/>
        </w:rPr>
        <w:t>8</w:t>
      </w:r>
      <w:r>
        <w:rPr>
          <w:lang w:val="en-GB"/>
        </w:rPr>
        <w:t>.45pm.</w:t>
      </w:r>
    </w:p>
    <w:p w14:paraId="7560F40A" w14:textId="77777777" w:rsidR="00637FD2" w:rsidRDefault="00637FD2" w:rsidP="00637FD2"/>
    <w:p w14:paraId="2DFB14F0" w14:textId="77777777" w:rsidR="005F62A8" w:rsidRDefault="005F62A8"/>
    <w:sectPr w:rsidR="005F6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2"/>
    <w:rsid w:val="001D20DE"/>
    <w:rsid w:val="001F4677"/>
    <w:rsid w:val="005F62A8"/>
    <w:rsid w:val="00637FD2"/>
    <w:rsid w:val="00666E2D"/>
    <w:rsid w:val="006D24AE"/>
    <w:rsid w:val="0075757C"/>
    <w:rsid w:val="00910335"/>
    <w:rsid w:val="009D4D51"/>
    <w:rsid w:val="00A9480A"/>
    <w:rsid w:val="00B75F5E"/>
    <w:rsid w:val="00C56F52"/>
    <w:rsid w:val="00DA5338"/>
    <w:rsid w:val="00EA7ABC"/>
    <w:rsid w:val="00EC1F0A"/>
    <w:rsid w:val="00F4359C"/>
    <w:rsid w:val="00FF1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8736"/>
  <w15:chartTrackingRefBased/>
  <w15:docId w15:val="{8FF2C459-9405-4585-94CF-664098D3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D2"/>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37FD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637FD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637FD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637FD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637FD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637FD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637FD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637FD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637FD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F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F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F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F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F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FD2"/>
    <w:rPr>
      <w:rFonts w:eastAsiaTheme="majorEastAsia" w:cstheme="majorBidi"/>
      <w:color w:val="272727" w:themeColor="text1" w:themeTint="D8"/>
    </w:rPr>
  </w:style>
  <w:style w:type="paragraph" w:styleId="Title">
    <w:name w:val="Title"/>
    <w:basedOn w:val="Normal"/>
    <w:next w:val="Normal"/>
    <w:link w:val="TitleChar"/>
    <w:uiPriority w:val="10"/>
    <w:qFormat/>
    <w:rsid w:val="00637FD2"/>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637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FD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637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FD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637FD2"/>
    <w:rPr>
      <w:i/>
      <w:iCs/>
      <w:color w:val="404040" w:themeColor="text1" w:themeTint="BF"/>
    </w:rPr>
  </w:style>
  <w:style w:type="paragraph" w:styleId="ListParagraph">
    <w:name w:val="List Paragraph"/>
    <w:basedOn w:val="Normal"/>
    <w:uiPriority w:val="34"/>
    <w:qFormat/>
    <w:rsid w:val="00637FD2"/>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637FD2"/>
    <w:rPr>
      <w:i/>
      <w:iCs/>
      <w:color w:val="0F4761" w:themeColor="accent1" w:themeShade="BF"/>
    </w:rPr>
  </w:style>
  <w:style w:type="paragraph" w:styleId="IntenseQuote">
    <w:name w:val="Intense Quote"/>
    <w:basedOn w:val="Normal"/>
    <w:next w:val="Normal"/>
    <w:link w:val="IntenseQuoteChar"/>
    <w:uiPriority w:val="30"/>
    <w:qFormat/>
    <w:rsid w:val="00637FD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637FD2"/>
    <w:rPr>
      <w:i/>
      <w:iCs/>
      <w:color w:val="0F4761" w:themeColor="accent1" w:themeShade="BF"/>
    </w:rPr>
  </w:style>
  <w:style w:type="character" w:styleId="IntenseReference">
    <w:name w:val="Intense Reference"/>
    <w:basedOn w:val="DefaultParagraphFont"/>
    <w:uiPriority w:val="32"/>
    <w:qFormat/>
    <w:rsid w:val="00637F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2024-12-01T16:31:00Z</dcterms:created>
  <dcterms:modified xsi:type="dcterms:W3CDTF">2024-12-01T16:31:00Z</dcterms:modified>
</cp:coreProperties>
</file>